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4107B">
        <w:rPr>
          <w:sz w:val="26"/>
          <w:szCs w:val="26"/>
        </w:rPr>
        <w:t>78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44107B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544F1B" w:rsidP="000453E4">
      <w:pPr>
        <w:jc w:val="center"/>
        <w:rPr>
          <w:sz w:val="26"/>
          <w:szCs w:val="26"/>
        </w:rPr>
      </w:pPr>
      <w:r w:rsidRPr="00544F1B">
        <w:rPr>
          <w:sz w:val="26"/>
          <w:szCs w:val="26"/>
        </w:rPr>
        <w:t>ПОСТАНОВЛЕНИЕ</w:t>
      </w:r>
      <w:r w:rsidRPr="00544F1B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AB750B">
        <w:rPr>
          <w:sz w:val="26"/>
          <w:szCs w:val="26"/>
        </w:rPr>
        <w:t>27 января</w:t>
      </w:r>
      <w:r w:rsidRPr="0044107B" w:rsidR="00021928">
        <w:rPr>
          <w:color w:val="FF0000"/>
          <w:sz w:val="26"/>
          <w:szCs w:val="26"/>
        </w:rPr>
        <w:t xml:space="preserve"> </w:t>
      </w:r>
      <w:r w:rsidR="00021928">
        <w:rPr>
          <w:sz w:val="26"/>
          <w:szCs w:val="26"/>
        </w:rPr>
        <w:t>202</w:t>
      </w:r>
      <w:r w:rsidR="0044107B">
        <w:rPr>
          <w:sz w:val="26"/>
          <w:szCs w:val="26"/>
        </w:rPr>
        <w:t>6</w:t>
      </w:r>
      <w:r w:rsidRPr="00405254">
        <w:rPr>
          <w:color w:val="FF0000"/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44107B" w:rsidRPr="0044107B" w:rsidP="0044107B">
      <w:pPr>
        <w:pStyle w:val="BodyText"/>
        <w:ind w:firstLine="567"/>
        <w:rPr>
          <w:sz w:val="26"/>
          <w:szCs w:val="26"/>
        </w:rPr>
      </w:pPr>
      <w:r w:rsidRPr="0044107B">
        <w:rPr>
          <w:sz w:val="26"/>
          <w:szCs w:val="26"/>
        </w:rPr>
        <w:t xml:space="preserve">председателя гаражно-строительного кооператива «Одиннадцать» </w:t>
      </w:r>
      <w:r w:rsidRPr="0044107B">
        <w:rPr>
          <w:sz w:val="26"/>
          <w:szCs w:val="26"/>
        </w:rPr>
        <w:t>Богушко</w:t>
      </w:r>
      <w:r w:rsidRPr="0044107B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44107B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44107B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44107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44107B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</w:t>
      </w:r>
      <w:r w:rsidRPr="0044107B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  <w:r w:rsidRPr="0044107B">
        <w:rPr>
          <w:sz w:val="26"/>
          <w:szCs w:val="26"/>
        </w:rPr>
        <w:t xml:space="preserve">   </w:t>
      </w:r>
    </w:p>
    <w:p w:rsidR="0044107B" w:rsidRPr="0044107B" w:rsidP="0044107B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4107B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sz w:val="26"/>
          <w:szCs w:val="26"/>
        </w:rPr>
        <w:t xml:space="preserve">ч.2 </w:t>
      </w:r>
      <w:r w:rsidRPr="0044107B">
        <w:rPr>
          <w:sz w:val="26"/>
          <w:szCs w:val="26"/>
        </w:rPr>
        <w:t>ст. 15.</w:t>
      </w:r>
      <w:r>
        <w:rPr>
          <w:sz w:val="26"/>
          <w:szCs w:val="26"/>
        </w:rPr>
        <w:t>33</w:t>
      </w:r>
      <w:r w:rsidRPr="0044107B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44107B" w:rsidRPr="0044107B" w:rsidP="0044107B">
      <w:pPr>
        <w:pStyle w:val="BodyText"/>
        <w:ind w:firstLine="567"/>
        <w:rPr>
          <w:sz w:val="26"/>
          <w:szCs w:val="26"/>
        </w:rPr>
      </w:pPr>
    </w:p>
    <w:p w:rsidR="0044107B" w:rsidRPr="0044107B" w:rsidP="00544F1B">
      <w:pPr>
        <w:pStyle w:val="BodyText"/>
        <w:ind w:firstLine="567"/>
        <w:jc w:val="center"/>
        <w:rPr>
          <w:sz w:val="26"/>
          <w:szCs w:val="26"/>
        </w:rPr>
      </w:pPr>
      <w:r w:rsidRPr="0044107B">
        <w:rPr>
          <w:sz w:val="26"/>
          <w:szCs w:val="26"/>
        </w:rPr>
        <w:t>У С Т А Н О В И Л:</w:t>
      </w:r>
    </w:p>
    <w:p w:rsidR="00546E34" w:rsidRPr="00EF21DA" w:rsidP="0044107B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4107B">
        <w:rPr>
          <w:sz w:val="26"/>
          <w:szCs w:val="26"/>
        </w:rPr>
        <w:t xml:space="preserve"> Богушко А.В., являясь председателем гаражно-строительного к</w:t>
      </w:r>
      <w:r w:rsidRPr="0044107B">
        <w:rPr>
          <w:sz w:val="26"/>
          <w:szCs w:val="26"/>
        </w:rPr>
        <w:t xml:space="preserve">ооператива «Одиннадцать», </w:t>
      </w:r>
      <w:r w:rsidRPr="0044107B">
        <w:rPr>
          <w:sz w:val="26"/>
          <w:szCs w:val="26"/>
        </w:rPr>
        <w:t>расположенного по адресу: ХМАО-Югра, г. Нефтеюганск, 6 мкр-н, дом 54, кв.6,</w:t>
      </w:r>
      <w:r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405254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405254">
        <w:rPr>
          <w:sz w:val="26"/>
          <w:szCs w:val="26"/>
        </w:rPr>
        <w:t>2</w:t>
      </w:r>
      <w:r w:rsidR="0063051E">
        <w:rPr>
          <w:sz w:val="26"/>
          <w:szCs w:val="26"/>
        </w:rPr>
        <w:t xml:space="preserve"> квартал 202</w:t>
      </w:r>
      <w:r w:rsidR="00405254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405254">
        <w:rPr>
          <w:sz w:val="26"/>
          <w:szCs w:val="26"/>
        </w:rPr>
        <w:t>5.07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405254">
        <w:rPr>
          <w:sz w:val="26"/>
          <w:szCs w:val="26"/>
        </w:rPr>
        <w:t>2</w:t>
      </w:r>
      <w:r>
        <w:rPr>
          <w:sz w:val="26"/>
          <w:szCs w:val="26"/>
        </w:rPr>
        <w:t>2.11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44107B">
        <w:rPr>
          <w:sz w:val="26"/>
          <w:szCs w:val="26"/>
        </w:rPr>
        <w:t>Богушко А.В.</w:t>
      </w:r>
      <w:r w:rsidR="00A9322D">
        <w:rPr>
          <w:sz w:val="26"/>
          <w:szCs w:val="26"/>
        </w:rPr>
        <w:t>.</w:t>
      </w:r>
      <w:r w:rsidRPr="007C62BE" w:rsidR="007C62BE">
        <w:rPr>
          <w:sz w:val="26"/>
          <w:szCs w:val="26"/>
        </w:rPr>
        <w:t>, извещенн</w:t>
      </w:r>
      <w:r w:rsidR="00A9322D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A9322D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AB750B">
        <w:rPr>
          <w:sz w:val="26"/>
          <w:szCs w:val="26"/>
        </w:rPr>
        <w:t xml:space="preserve">просил </w:t>
      </w:r>
      <w:r w:rsidRPr="004F4C12" w:rsidR="004F4C12">
        <w:rPr>
          <w:sz w:val="26"/>
          <w:szCs w:val="26"/>
        </w:rPr>
        <w:t>рассмотреть дело об ад</w:t>
      </w:r>
      <w:r w:rsidR="00AB750B">
        <w:rPr>
          <w:sz w:val="26"/>
          <w:szCs w:val="26"/>
        </w:rPr>
        <w:t>министративном правонарушении в</w:t>
      </w:r>
      <w:r w:rsidRPr="004F4C12" w:rsidR="004F4C12">
        <w:rPr>
          <w:sz w:val="26"/>
          <w:szCs w:val="26"/>
        </w:rPr>
        <w:t xml:space="preserve"> е</w:t>
      </w:r>
      <w:r w:rsidR="00A9322D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AB750B">
        <w:rPr>
          <w:sz w:val="26"/>
          <w:szCs w:val="26"/>
        </w:rPr>
        <w:t>Богушко А.В.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405254">
        <w:rPr>
          <w:sz w:val="26"/>
          <w:szCs w:val="26"/>
        </w:rPr>
        <w:t>1</w:t>
      </w:r>
      <w:r w:rsidR="0044107B">
        <w:rPr>
          <w:sz w:val="26"/>
          <w:szCs w:val="26"/>
        </w:rPr>
        <w:t>3.01.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44107B">
        <w:rPr>
          <w:sz w:val="26"/>
          <w:szCs w:val="26"/>
        </w:rPr>
        <w:t>6</w:t>
      </w:r>
      <w:r w:rsidR="000F31F6">
        <w:rPr>
          <w:sz w:val="26"/>
          <w:szCs w:val="26"/>
        </w:rPr>
        <w:t xml:space="preserve">, согласно которому </w:t>
      </w:r>
      <w:r w:rsidRPr="0044107B" w:rsidR="0044107B">
        <w:rPr>
          <w:sz w:val="26"/>
          <w:szCs w:val="26"/>
        </w:rPr>
        <w:t xml:space="preserve">Богушко А.В., являясь председателем гаражно-строительного кооператива «Одиннадцать»,  расположенного по адресу: ХМАО-Югра, г. Нефтеюганск, 6 мкр-н, дом 54, кв.6, </w:t>
      </w:r>
      <w:r>
        <w:rPr>
          <w:sz w:val="26"/>
          <w:szCs w:val="26"/>
        </w:rPr>
        <w:t>н</w:t>
      </w:r>
      <w:r w:rsidRPr="0044107B" w:rsidR="0044107B">
        <w:rPr>
          <w:sz w:val="26"/>
          <w:szCs w:val="26"/>
        </w:rPr>
        <w:t xml:space="preserve">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</w:t>
      </w:r>
      <w:r w:rsidRPr="0044107B" w:rsidR="0044107B">
        <w:rPr>
          <w:sz w:val="26"/>
          <w:szCs w:val="26"/>
        </w:rPr>
        <w:t>отчета  не</w:t>
      </w:r>
      <w:r w:rsidRPr="0044107B" w:rsidR="0044107B">
        <w:rPr>
          <w:sz w:val="26"/>
          <w:szCs w:val="26"/>
        </w:rPr>
        <w:t xml:space="preserve"> позднее 25.07.2025, фактически предоставлен</w:t>
      </w:r>
      <w:r w:rsidR="0044107B">
        <w:rPr>
          <w:sz w:val="26"/>
          <w:szCs w:val="26"/>
        </w:rPr>
        <w:t xml:space="preserve"> в электронном виде 22.11.2025;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405254">
        <w:rPr>
          <w:sz w:val="26"/>
          <w:szCs w:val="26"/>
        </w:rPr>
        <w:t>2</w:t>
      </w:r>
      <w:r w:rsidR="0044107B">
        <w:rPr>
          <w:sz w:val="26"/>
          <w:szCs w:val="26"/>
        </w:rPr>
        <w:t>2.11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</w:t>
      </w:r>
      <w:r w:rsidRPr="00546E34">
        <w:rPr>
          <w:sz w:val="26"/>
          <w:szCs w:val="26"/>
        </w:rPr>
        <w:t xml:space="preserve">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 xml:space="preserve">х страховых взносах в составе единой формы сведений, предусмотренной ст.8 Федерального закона от 01.04.1996 № 27-ФЗ «Об индивидуальном </w:t>
      </w:r>
      <w:r w:rsidR="00D43327">
        <w:rPr>
          <w:sz w:val="26"/>
          <w:szCs w:val="26"/>
        </w:rPr>
        <w:t>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</w:t>
      </w:r>
      <w:r w:rsidRPr="00546E34">
        <w:rPr>
          <w:sz w:val="26"/>
          <w:szCs w:val="26"/>
        </w:rPr>
        <w:t xml:space="preserve">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44107B">
        <w:rPr>
          <w:sz w:val="26"/>
          <w:szCs w:val="26"/>
        </w:rPr>
        <w:t>Богушко А.В.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</w:t>
      </w:r>
      <w:r w:rsidRPr="007C62BE">
        <w:rPr>
          <w:sz w:val="26"/>
          <w:szCs w:val="26"/>
        </w:rPr>
        <w:t>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</w:t>
      </w:r>
      <w:r w:rsidRPr="00FE5C0C">
        <w:rPr>
          <w:sz w:val="26"/>
          <w:szCs w:val="26"/>
        </w:rPr>
        <w:t>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44107B">
        <w:rPr>
          <w:sz w:val="26"/>
          <w:szCs w:val="26"/>
        </w:rPr>
        <w:t>Богушко А.В.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</w:t>
      </w:r>
      <w:r w:rsidRPr="00FE5C0C">
        <w:rPr>
          <w:sz w:val="26"/>
          <w:szCs w:val="26"/>
        </w:rPr>
        <w:t>оженного, руководствуясь ст.ст. 29.9 ч.1, 29.10, 30.1 Кодекса Российской Федерации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544F1B" w:rsidP="000453E4">
      <w:pPr>
        <w:jc w:val="center"/>
        <w:rPr>
          <w:bCs/>
          <w:sz w:val="26"/>
          <w:szCs w:val="26"/>
        </w:rPr>
      </w:pPr>
      <w:r w:rsidRPr="00544F1B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44107B">
        <w:rPr>
          <w:sz w:val="26"/>
          <w:szCs w:val="26"/>
        </w:rPr>
        <w:t>Богушко</w:t>
      </w:r>
      <w:r w:rsidR="0044107B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44107B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A9322D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A9322D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ЕКС 40102810245370000007, Казначейский счет 03100643000000018700 в </w:t>
      </w:r>
      <w:r w:rsidR="00435A7C">
        <w:rPr>
          <w:sz w:val="26"/>
          <w:szCs w:val="26"/>
        </w:rPr>
        <w:t>О</w:t>
      </w:r>
      <w:r w:rsidRPr="007C62BE">
        <w:rPr>
          <w:sz w:val="26"/>
          <w:szCs w:val="26"/>
        </w:rPr>
        <w:t xml:space="preserve">КЦ </w:t>
      </w:r>
      <w:r w:rsidR="00435A7C">
        <w:rPr>
          <w:sz w:val="26"/>
          <w:szCs w:val="26"/>
        </w:rPr>
        <w:t>№8 Уральского ГУ Банка России</w:t>
      </w:r>
      <w:r w:rsidRPr="007C62BE">
        <w:rPr>
          <w:sz w:val="26"/>
          <w:szCs w:val="26"/>
        </w:rPr>
        <w:t>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405254">
        <w:rPr>
          <w:sz w:val="26"/>
          <w:szCs w:val="26"/>
        </w:rPr>
        <w:t>1</w:t>
      </w:r>
      <w:r w:rsidR="0044107B">
        <w:rPr>
          <w:sz w:val="26"/>
          <w:szCs w:val="26"/>
        </w:rPr>
        <w:t>30125</w:t>
      </w:r>
      <w:r w:rsidR="0076127B">
        <w:rPr>
          <w:sz w:val="26"/>
          <w:szCs w:val="26"/>
        </w:rPr>
        <w:t>0</w:t>
      </w:r>
      <w:r w:rsidR="0044107B">
        <w:rPr>
          <w:sz w:val="26"/>
          <w:szCs w:val="26"/>
        </w:rPr>
        <w:t>000990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</w:t>
      </w:r>
      <w:r w:rsidRPr="00EF21DA">
        <w:rPr>
          <w:sz w:val="26"/>
          <w:szCs w:val="26"/>
        </w:rPr>
        <w:t xml:space="preserve">остановления, предусмотренных </w:t>
      </w:r>
      <w:hyperlink w:anchor="sub_315" w:history="1">
        <w:r w:rsidRPr="00544F1B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</w:t>
      </w:r>
      <w:r w:rsidRPr="00EF21DA">
        <w:rPr>
          <w:sz w:val="26"/>
          <w:szCs w:val="26"/>
        </w:rPr>
        <w:t>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544F1B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 w:rsidRPr="00EF21DA">
        <w:rPr>
          <w:sz w:val="26"/>
          <w:szCs w:val="26"/>
        </w:rPr>
        <w:t xml:space="preserve">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</w:t>
      </w:r>
      <w:r w:rsidRPr="00EF21DA">
        <w:rPr>
          <w:sz w:val="26"/>
          <w:szCs w:val="26"/>
        </w:rPr>
        <w:t xml:space="preserve">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21928"/>
    <w:rsid w:val="000453E4"/>
    <w:rsid w:val="00047991"/>
    <w:rsid w:val="000F31F6"/>
    <w:rsid w:val="00130876"/>
    <w:rsid w:val="0018481B"/>
    <w:rsid w:val="00203139"/>
    <w:rsid w:val="0024385C"/>
    <w:rsid w:val="00294AA3"/>
    <w:rsid w:val="003739FD"/>
    <w:rsid w:val="00405254"/>
    <w:rsid w:val="004056C9"/>
    <w:rsid w:val="00421EAC"/>
    <w:rsid w:val="00435A7C"/>
    <w:rsid w:val="0044107B"/>
    <w:rsid w:val="0044177E"/>
    <w:rsid w:val="00481CCF"/>
    <w:rsid w:val="004E3157"/>
    <w:rsid w:val="004F4C12"/>
    <w:rsid w:val="004F5B81"/>
    <w:rsid w:val="005412C3"/>
    <w:rsid w:val="00544F1B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B5865"/>
    <w:rsid w:val="008D0678"/>
    <w:rsid w:val="008F6CF6"/>
    <w:rsid w:val="00936C72"/>
    <w:rsid w:val="00980E5A"/>
    <w:rsid w:val="00A370AE"/>
    <w:rsid w:val="00A9322D"/>
    <w:rsid w:val="00AA41C2"/>
    <w:rsid w:val="00AB750B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EC14-4058-4FEE-86E6-BAE007E7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